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9A8" w:rsidRPr="00564CF6" w:rsidRDefault="003539A8" w:rsidP="003539A8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17</w:t>
      </w:r>
    </w:p>
    <w:p w:rsidR="003539A8" w:rsidRPr="00564CF6" w:rsidRDefault="003539A8" w:rsidP="003539A8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/>
          <w:b/>
          <w:sz w:val="24"/>
          <w:szCs w:val="24"/>
        </w:rPr>
      </w:pPr>
      <w:r w:rsidRPr="00564CF6">
        <w:rPr>
          <w:rFonts w:ascii="Times New Roman" w:hAnsi="Times New Roman"/>
          <w:b/>
          <w:sz w:val="24"/>
          <w:szCs w:val="24"/>
        </w:rPr>
        <w:t xml:space="preserve">к приказу ГСФР  </w:t>
      </w:r>
    </w:p>
    <w:p w:rsidR="003539A8" w:rsidRPr="00564CF6" w:rsidRDefault="003539A8" w:rsidP="003539A8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/>
          <w:b/>
          <w:sz w:val="24"/>
          <w:szCs w:val="24"/>
        </w:rPr>
      </w:pPr>
      <w:r w:rsidRPr="00564CF6">
        <w:rPr>
          <w:rFonts w:ascii="Times New Roman" w:hAnsi="Times New Roman"/>
          <w:b/>
          <w:sz w:val="24"/>
          <w:szCs w:val="24"/>
        </w:rPr>
        <w:t>от 23 января 2017 года № 1/</w:t>
      </w:r>
      <w:proofErr w:type="spellStart"/>
      <w:r w:rsidRPr="00564CF6">
        <w:rPr>
          <w:rFonts w:ascii="Times New Roman" w:hAnsi="Times New Roman"/>
          <w:b/>
          <w:sz w:val="24"/>
          <w:szCs w:val="24"/>
        </w:rPr>
        <w:t>нпа</w:t>
      </w:r>
      <w:proofErr w:type="spellEnd"/>
    </w:p>
    <w:p w:rsidR="00F3157A" w:rsidRDefault="00F3157A" w:rsidP="00C95B06">
      <w:pPr>
        <w:pStyle w:val="tkNazvanie"/>
        <w:spacing w:after="0" w:line="240" w:lineRule="auto"/>
        <w:rPr>
          <w:rFonts w:ascii="Times New Roman" w:hAnsi="Times New Roman" w:cs="Times New Roman"/>
          <w:b w:val="0"/>
          <w:bCs w:val="0"/>
        </w:rPr>
      </w:pPr>
      <w:r w:rsidRPr="00417C94">
        <w:rPr>
          <w:rFonts w:ascii="Times New Roman" w:hAnsi="Times New Roman" w:cs="Times New Roman"/>
        </w:rPr>
        <w:t>ТИПОВАЯ ФОРМА АНКЕТЫ</w:t>
      </w:r>
      <w:r w:rsidRPr="00417C94">
        <w:rPr>
          <w:rFonts w:ascii="Times New Roman" w:hAnsi="Times New Roman" w:cs="Times New Roman"/>
        </w:rPr>
        <w:br/>
      </w:r>
      <w:proofErr w:type="spellStart"/>
      <w:r w:rsidRPr="00417C94">
        <w:rPr>
          <w:rFonts w:ascii="Times New Roman" w:hAnsi="Times New Roman" w:cs="Times New Roman"/>
        </w:rPr>
        <w:t>бенефициарного</w:t>
      </w:r>
      <w:proofErr w:type="spellEnd"/>
      <w:r w:rsidRPr="00417C94">
        <w:rPr>
          <w:rFonts w:ascii="Times New Roman" w:hAnsi="Times New Roman" w:cs="Times New Roman"/>
        </w:rPr>
        <w:t xml:space="preserve"> собственника (выгодоприобретателя)</w:t>
      </w:r>
      <w:r w:rsidRPr="00417C94">
        <w:rPr>
          <w:rFonts w:ascii="Times New Roman" w:hAnsi="Times New Roman" w:cs="Times New Roman"/>
          <w:b w:val="0"/>
          <w:bCs w:val="0"/>
        </w:rPr>
        <w:t>(1)</w:t>
      </w:r>
    </w:p>
    <w:p w:rsidR="000E39FB" w:rsidRPr="00417C94" w:rsidRDefault="000E39FB" w:rsidP="00C95B06">
      <w:pPr>
        <w:pStyle w:val="tkNazvanie"/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4275"/>
        <w:gridCol w:w="4523"/>
      </w:tblGrid>
      <w:tr w:rsidR="00F3157A" w:rsidRPr="003539A8" w:rsidTr="00FB1F34">
        <w:tc>
          <w:tcPr>
            <w:tcW w:w="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полей анкеты</w:t>
            </w:r>
          </w:p>
        </w:tc>
        <w:tc>
          <w:tcPr>
            <w:tcW w:w="2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</w:t>
            </w:r>
          </w:p>
        </w:tc>
      </w:tr>
      <w:tr w:rsidR="00F3157A" w:rsidRPr="003539A8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сведения</w:t>
            </w:r>
          </w:p>
        </w:tc>
      </w:tr>
      <w:tr w:rsidR="00F3157A" w:rsidRPr="003539A8" w:rsidTr="00FB1F34"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35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Вид анкеты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Заполняется впервые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Изменение анкетных данных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Обновление анкетных данных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собственника (выгодоприобретателя)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бенефициарный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 (выгодоприобретатель) клиента - юридического лица;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бенефициарный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 (выгодоприобретатель) клиента - физического лица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Клиента, действующего в интересах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собственника (выгодоприобретателя)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В данном поле указываются полное наименование и ИНН (КИО) Клиента - юридического лица или ФИО и ИНН Клиента - физического лица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Номер и дата анкеты клиента (при наличии)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235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Основания, свидетельствующие о том, что клиент действует к выгоде другого лица при проведении операции (сделки) с денежными средствами или имуществом или критерии для признания физического лица в качестве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собственника (выгодоприобретателя) клиента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1) физическое лицо, в конечном счете, прямо или косвенно (через третьих лиц) (необходимо подчеркнуть) владеет или осуществляет контроль(2) над клиентом - юридическим лицом либо пользуется преимуществами владения (управления) капиталом или активами клиента - юридического лица (имеет преобладающее участие (более 25%) в уставном капитале клиента - юридического лица или владеет более 25% от общего числа акций клиента - юридического лица с правом голоса).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Если владение косвенно (через третьих лиц), необходимо указать взаимосвязь, согласно приложению 1 к настоящей анкете.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2) физическое лицо, от имени и/или за счет которого клиентом совершается операция (сделка) с денежными средствами или имуществом, в том числе в случае, когда указанное физическое лицо не имеет права собственности на денежные средства или имущество, а также не контролирует клиента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3) физическое лицо, имеющее возможность прямо или косвенно влиять на совершение клиентом операций (сделок) с денежными средствами или имуществом на основании заключенного договора с клиентом. В данном случае, укажите номер и дату договора, срок действия, предмет договора, иные существенные условия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4) физическое лицо обладает правом собственности на денежные средства или имущество, с которыми осуществляется операция (сделка)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5) физическое лицо является получателем (выгодоприобретателем) средств по полису страхования жизни или иному полису страхования, связанному с инвестированием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6) физическое лицо, в конечном счете, владеет или осуществляет контроль над юридическим образованием, включая тех людей, которые осуществляют непосредственный контроль над юридическим образованием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7) физическое лицо, которое может осуществлять управление клиентом - юридическим лицом за счет позиций, занимаемых в структуре юридического лица (ответственное за принятие стратегических решений, осуществляет исполнительный контроль, принимает решение по финансовым вопросам)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8) физическое лицо выступает в роли доверительного собственника (управляющего) определенного траста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9) физическое лицо обладает возможностью контролировать действия клиента иным способом.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В данном случае укажите причину, по которой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бенефициарный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 (выгодоприобретатель) имеет возможность контролировать действия клиента (разъяснение клиента)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10) иные факторы (по усмотрению клиента)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Доля (в %) в уставном капитале юридического лица, участником (акционером) которого является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бенефициарный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 (выгодоприобретатель) - физическое лицо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Тип влияния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собственника (выгодоприобретателя) (для клиента - физического лица)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1) родитель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2) усыновитель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3) опекун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4) попечитель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5) другое</w:t>
            </w:r>
          </w:p>
        </w:tc>
      </w:tr>
      <w:tr w:rsidR="00F3157A" w:rsidRPr="003539A8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Идентификационные сведения </w:t>
            </w:r>
            <w:proofErr w:type="spellStart"/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собственника (выгодоприобретателя)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собственника (выгодоприобретателя)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1) Резидент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2) Нерезидент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Отчество (если иное не вытекает из закона или национального обычая)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Место рождения (при наличии в документе)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Национальность (при наличии в документе)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16)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Семейное положение (со слов клиента или при наличии в документе)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18)</w:t>
            </w:r>
          </w:p>
        </w:tc>
        <w:tc>
          <w:tcPr>
            <w:tcW w:w="48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личность: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18.1. Наименование документа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18.2. Серия и номер документа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18.3. Дата выдачи документа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18.4. Дата окончания срока действия документа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18.5. Наименование органа, выдавшего документ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18.6. Код подразделения (если имеется)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19)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Персональный идентификационный номер или номер удостоверения социальной защиты либо идентификационный номер налогоплательщика (при наличии)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20)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 (при наличии в документе)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В данном поле указываются: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страна, область, район, населенный пункт, улица, дом, корпус, квартира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21)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Адрес места фактического проживания (пребывания) (со слов клиента)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В данном поле указываются: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страна, область, район, населенный пункт, улица, дом, корпус, квартира</w:t>
            </w:r>
          </w:p>
        </w:tc>
      </w:tr>
      <w:tr w:rsidR="00F3157A" w:rsidRPr="003539A8" w:rsidTr="00FB1F34"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22)</w:t>
            </w:r>
          </w:p>
        </w:tc>
        <w:tc>
          <w:tcPr>
            <w:tcW w:w="48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собственника (выгодоприобретателя):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22.1. Номера телефонов (рабочий и мобильный)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22.2. Номер факса (при наличии)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22.3. Адрес электронной почты (при наличии)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заполняется только для </w:t>
            </w:r>
            <w:proofErr w:type="spellStart"/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собственника (выгодоприобретателя), являющегося иностранным гражданином и лицом без гражданства</w:t>
            </w:r>
          </w:p>
        </w:tc>
      </w:tr>
      <w:tr w:rsidR="00F3157A" w:rsidRPr="003539A8" w:rsidTr="00FB1F34"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23)</w:t>
            </w:r>
          </w:p>
        </w:tc>
        <w:tc>
          <w:tcPr>
            <w:tcW w:w="48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Данные документа, подтверждающего право иностранного гражданина или лица без гражданства на пребывание (проживание) в Кыргызской Республике: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23.1. Наименование документа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23.2. Серия (если имеется) и номер документа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23.3. Дата начала срока действия права пребывания (проживания)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23.4. Дата окончания срока действия права пребывания (проживания)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заполняется только для </w:t>
            </w:r>
            <w:proofErr w:type="spellStart"/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собственника (выгодоприобретателя), являющегося иностранным политически значимым лицом (ИПЗЛ)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24)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бенефициарный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 (выгодоприобретатель) ИПЗЛ(3)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1) Да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2) Нет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25)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бенефициарный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 (выгодоприобретатель) близким родственником ИПЗЛ (нужное подчеркнуть и указать степень родства)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1) Да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2) Нет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3) Указать степень родства:</w:t>
            </w:r>
          </w:p>
        </w:tc>
      </w:tr>
      <w:tr w:rsidR="00F3157A" w:rsidRPr="003539A8" w:rsidTr="00FB1F34"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26)</w:t>
            </w:r>
          </w:p>
        </w:tc>
        <w:tc>
          <w:tcPr>
            <w:tcW w:w="48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собственнике (выгодоприобретателе), являющегося ИПЗЛ: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26.1. Занимаемая должность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26.2. Дата назначения (при наличии)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3539A8" w:rsidRDefault="00F3157A" w:rsidP="00F62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26.3. Дата освобождения (при наличии)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Информация о проверке </w:t>
            </w:r>
            <w:proofErr w:type="spellStart"/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собственника (выгодоприобретателя</w:t>
            </w:r>
            <w:proofErr w:type="gramStart"/>
            <w:r w:rsidRPr="00353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3539A8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заполняется лицом, представляющим сведение)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27)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лица, представляющего сведения о признании физического лица -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бенефициарным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собственником (выгодоприобретателем) клиента и обоснование принятого решения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1) физическое лицо, указанное в данной анкете, является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бенефициарным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собственником (выгодоприобретателем) клиента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бенефициарный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 (выгодоприобретатель) клиента не выявлен по следующим причинам: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а) у клиента реально отсутствует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бенефициарный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 (выгодоприобретатель);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б) у клиента отсутствует информация о его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собственнике (выгодоприобретателе);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в) клиент отказывает в предоставлении сведений о своем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собственнике (выгодоприобретателе);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г) отсутствует информация о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собственнике (выгодоприобретателе) клиента в общедоступных источниках информации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28)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проведении верификации идентификационных сведений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собственника </w:t>
            </w:r>
            <w:r w:rsidRPr="00353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(выгодоприобретателя)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Проведено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2) Не проведено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3) Иное примечание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проверке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собственника (выгодоприобретателя) в Перечне лиц, причастных к террористической и экстремистской деятельности или распространению оружия массового уничтожения, и о результатах проверки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1) Отсутствует в Перечне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2) Присутствует в Перечне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3) Дата проверки: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30)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проверке </w:t>
            </w:r>
            <w:proofErr w:type="spellStart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бенефициарного</w:t>
            </w:r>
            <w:proofErr w:type="spellEnd"/>
            <w:r w:rsidRPr="003539A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собственника (выгодоприобретателя) в Перечне лиц, отбывших наказание за совершение преступления террористического и/или экстремистского характера, и о результатах проверки (нужное подчеркнуть)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1) Отсутствует в Перечне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2) Присутствует в Перечне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3) Дата проверки: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31)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Дата заполнения или последнего обновления сведений, изложенных в анкете (в случае отсутствия существенных изменений и дополнений в анкете клиента, не заполняется новая анкета)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32)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Дата очередного обновления сведений, изложенных в анкете (на основе результата оценки риска клиента)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3539A8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33)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Дата занесения в базу данных информации, указанной в настоящей анкете, и ФИО ответственного сотрудника лица, представляющего сведения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3157A" w:rsidRPr="003539A8" w:rsidRDefault="00F3157A" w:rsidP="00F62AA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9A8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 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Настоящим я, __________________________________________,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(ФИО клиента/представителя Клиента)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подтверждаю достоверность данных, указанных в настоящей Анкете, и обязуюсь незамедлительно предоставлять информацию обо всех изменениях данных, указанных в настоящей Анкете, а также обязуюсь предоставить копии документов, содержащих такие сведения.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В соответствии с требованиями Закона Кыргызской Республики "Об информации персонального характера" от 14 апреля 2008 года № 58, даю согласие на обработку персональных данных в целях выполнения требований законодательства Кыргызской Республики в сфере противодействия</w:t>
      </w:r>
      <w:r w:rsidR="000E39FB">
        <w:rPr>
          <w:rFonts w:ascii="Times New Roman" w:hAnsi="Times New Roman" w:cs="Times New Roman"/>
          <w:sz w:val="24"/>
          <w:szCs w:val="24"/>
        </w:rPr>
        <w:t xml:space="preserve"> легализации (отмыванию) преступных доходов и финансированию террористической или экстремистской деятельности</w:t>
      </w:r>
      <w:r w:rsidRPr="00417C94">
        <w:rPr>
          <w:rFonts w:ascii="Times New Roman" w:hAnsi="Times New Roman" w:cs="Times New Roman"/>
          <w:sz w:val="24"/>
          <w:szCs w:val="24"/>
        </w:rPr>
        <w:t>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4"/>
        <w:gridCol w:w="2815"/>
        <w:gridCol w:w="2868"/>
        <w:gridCol w:w="2814"/>
      </w:tblGrid>
      <w:tr w:rsidR="00F3157A" w:rsidRPr="00417C94" w:rsidTr="003539A8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Клиент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F3157A" w:rsidRPr="00417C94" w:rsidRDefault="00F3157A" w:rsidP="00417C94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______________________/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08" w:type="dxa"/>
            </w:tcMar>
            <w:vAlign w:val="bottom"/>
            <w:hideMark/>
          </w:tcPr>
          <w:p w:rsidR="00F3157A" w:rsidRPr="00417C94" w:rsidRDefault="00F3157A" w:rsidP="00417C94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157A" w:rsidRPr="00417C94" w:rsidRDefault="00F3157A" w:rsidP="00417C94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"___" ____________________ 20__ г.</w:t>
            </w:r>
          </w:p>
        </w:tc>
      </w:tr>
      <w:tr w:rsidR="00F3157A" w:rsidRPr="00417C94" w:rsidTr="003539A8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3157A" w:rsidRPr="00417C94" w:rsidRDefault="00F3157A" w:rsidP="00417C94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(подпись клиента)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(ФИО клиента)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 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F3157A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Примечания:</w:t>
      </w:r>
    </w:p>
    <w:p w:rsidR="00F62AAA" w:rsidRPr="00417C94" w:rsidRDefault="00F62AA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1. Лицо, представляющее сведения, может самостоятельно разрабатывать формы анкеты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(выгодоприобретателя), с учетом минимальных требований, установленных в вышеуказанной типовой форме.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2. Анкета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не заполняется в отношении государственных органов и органов местного самоуправления Кыргызской Республики, а также общеизвестных международных организаций.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3. Анкета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заполняется в отношении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новых и действующих клиентов.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4. Анкета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заполняется и предоставляется лицам, представляющим сведения, в следующих случаях: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1) при установлении деловых отношений;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2) при уже установленных деловых отношениях не реже одного раза в год (при высоком риске клиента) или не реже одного раза в три года (при низком риске клиента) для подтверждения предоставленных ранее сведений;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3) при изменении сведений, указанных в анкете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5. При ведении бизнеса или проведении операции (сделки) через третье лицо, лицо, представляющее сведения, должно незамедлительно получить информацию о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бенефициарном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собственнике (выгодоприобретателе) клиента.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6. Лицо, представляющее сведения, осуществляет идентификацию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при осуществлении клиентом трансграничных переводов (быстрых денежных переводов без открытия счета), если сумма перевода превышает 1000 (тысячи) долларов США или Евро.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7. В случае отсутствия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собственников с долей прямого/косвенного (через третьих лиц) владения более 25% или не выявлен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бенефициарный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 (выгодоприобретатель) в результате установления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клиента - юридического лица, то им может быть признано физическое лицо (физические лица), которое(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) имеет(ют) возможность контролировать действия клиента - юридического лица за счет позиций, занимаемых в структуре юридического лица (ответственное за принятие стратегических решений, осуществляет исполнительный контроль, принимает решение по финансовым вопросам). На данное лицо также заполняется анкета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8. Если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бенефициарным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собственником (выгодоприобретателем) клиента являются несколько физических лиц с долей участия более 25% каждый, то анкета заполняется на каждого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9. Лицо, представляющее сведения, верифицирует (проверяет) идентификационные сведения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до или во время установления деловых отношений с клиентом или до проведения операций (сделок) для разовых клиентов.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10. В случае если лицо, представляющее сведения, не сможет выполнить идентификацию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(выгодоприобретателя), то лицо, представляющее сведения, не должно открывать банковский счет, устанавливать деловые отношения или осуществлять операцию (сделку), а также должен направить сообщение в ГСФР (один раз по клиенту).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11.  В случае если лицо, представляющее сведения, уже установило деловые отношения с клиентом и в ходе деловых отношений не сможет выполнить повторную идентификацию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(выгодоприобретателя), то данное лицо </w:t>
      </w:r>
      <w:r w:rsidRPr="00417C94">
        <w:rPr>
          <w:rFonts w:ascii="Times New Roman" w:hAnsi="Times New Roman" w:cs="Times New Roman"/>
          <w:sz w:val="24"/>
          <w:szCs w:val="24"/>
        </w:rPr>
        <w:lastRenderedPageBreak/>
        <w:t>должно рассмотреть вопрос прекращения деловых отношений с клиентом и направить сообщение в ГСФР.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12. В случае, если владельцем более 25% капитала является юридическое лицо, необходимо указать конкретное физическое лицо, которое в конечном счете прямо или косвенно (через третьих лиц) владеет (имеет преобладающие участие более 25% в капитале) юридическим лицом, либо имеет возможность контролировать действия этого юридического лица.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В этом случае, к анкете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необходимо приложить схему структуры собственности клиента - юридического лица, включающие промежуточные организации, вплоть до конечных собственников - физических лиц с долей прямого/косвенного (через третьих лиц) владения более 25%, составленную по аналогии с приложением 1 к настоящей анкете, в которой указывается степень взаимосвязи между учредителями - юридическими лицами и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бенефициарным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собственником (выгодоприобретателем).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13. Лицо, представляющее сведения, должно регулярно обновлять сведения, предусмотренные в анкете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(выгодоприобретателя), изучать копии документов и другие сведения, полученные в ходе идентификации и верификации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(выгодоприобретателя), особенно в отношении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высокорискованных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клиентов или деловых отношений с высоким риском.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Основаниями обновления сведений в анкете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являются наличие одного из следующих критериев: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1) высокий степень (уровень) риска клиента;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2) клиентом проведена операция (сделка) на крупную или значительную сумму;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3) существенное изменение клиентской документации;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4) при наличии разумных оснований о недостаточности информации по существующему клиенту;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5) представление клиентом или обнаружение лицом, представляющим сведения, новой информации по анкете клиента.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14. При заполнении анкеты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(выгодоприобретателя), компетентный сотрудник(и) лица, представляющего сведения, должен(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) письменно подтвердить о том, что информация, указанная в анкете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 является полной и достоверной.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15. Лицо, представляющее сведения, при заключении договора об установлении деловых отношений с клиентом должно предусмотреть в нем обязанность клиента о предоставлении информации, в случае обновления сведений, указанных в анкете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бенефициарного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собственника (выгодоприобретателя).</w:t>
      </w:r>
    </w:p>
    <w:p w:rsidR="00F3157A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16. В случае если за клиентом - юридическим лицом стоит другое юридическое лицо (юридические лица), то в отношении данного юридического лица (юридических лиц) следует собрать следующие идентификационные сведения:</w:t>
      </w:r>
    </w:p>
    <w:p w:rsidR="000E39FB" w:rsidRDefault="000E39FB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AAA" w:rsidRPr="00417C94" w:rsidRDefault="00F62AA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5412"/>
        <w:gridCol w:w="3386"/>
      </w:tblGrid>
      <w:tr w:rsidR="00F3157A" w:rsidRPr="00417C94" w:rsidTr="00FB1F34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Идентификационные сведения юридического лица</w:t>
            </w:r>
          </w:p>
        </w:tc>
      </w:tr>
      <w:tr w:rsidR="00F3157A" w:rsidRPr="00417C94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(если имеется)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Наименование на иностранном языке (если имеется)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(для резидента)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или код иностранной организации для нерезидента (если имеются)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16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48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Сведения о государственной регистрации (для резидента - обязательно, для нерезидента - при наличии):</w:t>
            </w:r>
          </w:p>
        </w:tc>
      </w:tr>
      <w:tr w:rsidR="00F3157A" w:rsidRPr="00417C94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417C94" w:rsidRDefault="00F3157A" w:rsidP="00353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7.1. Дата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417C94" w:rsidRDefault="00F3157A" w:rsidP="00353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7.2. Номер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417C94" w:rsidRDefault="00F3157A" w:rsidP="00353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7.3. Наименование регистрирующего органа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157A" w:rsidRPr="00417C94" w:rsidRDefault="00F3157A" w:rsidP="00353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7.4. Место регистрации (юридический адрес)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В данном поле указываются:</w:t>
            </w:r>
          </w:p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страна, область, район, населенный пункт, улица, дом, корпус, квартира</w:t>
            </w:r>
          </w:p>
        </w:tc>
      </w:tr>
      <w:tr w:rsidR="00F3157A" w:rsidRPr="00417C94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Социального Фонда Кыргызской Республики (для резидента)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Код ОКПО (для резидента)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157A" w:rsidRPr="00417C94" w:rsidTr="00FB1F34">
        <w:tc>
          <w:tcPr>
            <w:tcW w:w="1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3539A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Фактический адрес (при наличии)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57A" w:rsidRPr="00417C94" w:rsidRDefault="00F3157A" w:rsidP="00417C9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C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3157A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 </w:t>
      </w:r>
    </w:p>
    <w:p w:rsidR="00F62AAA" w:rsidRPr="00417C94" w:rsidRDefault="00F62AA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417C94">
        <w:rPr>
          <w:rFonts w:ascii="Times New Roman" w:hAnsi="Times New Roman" w:cs="Times New Roman"/>
          <w:sz w:val="24"/>
          <w:szCs w:val="24"/>
        </w:rPr>
        <w:t>бенефициарным</w:t>
      </w:r>
      <w:proofErr w:type="spellEnd"/>
      <w:r w:rsidRPr="00417C94">
        <w:rPr>
          <w:rFonts w:ascii="Times New Roman" w:hAnsi="Times New Roman" w:cs="Times New Roman"/>
          <w:sz w:val="24"/>
          <w:szCs w:val="24"/>
        </w:rPr>
        <w:t xml:space="preserve"> собственником (выгодоприобретателем) следует признавать физическое лицо или физические лица.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(2) Ссылка на выражения "в конечном счете, владеет или осуществляет контроль" относится к ситуациям, когда владение/управление осуществляется через цепочку собственников или посредством контроля, отличного от прямого контроля.</w:t>
      </w:r>
    </w:p>
    <w:p w:rsidR="00F3157A" w:rsidRPr="00417C94" w:rsidRDefault="00F3157A" w:rsidP="00417C9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94">
        <w:rPr>
          <w:rFonts w:ascii="Times New Roman" w:hAnsi="Times New Roman" w:cs="Times New Roman"/>
          <w:sz w:val="24"/>
          <w:szCs w:val="24"/>
        </w:rPr>
        <w:t>3) Иностранные политически значимые лица - граждане иностранных государств, которым были предоставлены или предоставляются значительные государственные и политические функции в иностранном государстве (главы государств или правительств, высокопоставленные политические деятели, высшие должностные лица в правительстве, судах, вооруженных силах, правоохранительных и фискальных органах, руководители и деятели политических партий и религиозных объединений), в том числе бывшие.</w:t>
      </w:r>
    </w:p>
    <w:p w:rsid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D7A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7F6D7A" w:rsidRPr="00417C94" w:rsidRDefault="007F6D7A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6"/>
        <w:gridCol w:w="3274"/>
      </w:tblGrid>
      <w:tr w:rsidR="00417C94" w:rsidRPr="00417C94" w:rsidTr="00FB1F3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C94" w:rsidRPr="00417C94" w:rsidRDefault="00417C94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C94" w:rsidRDefault="00417C94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F6D7A" w:rsidRDefault="007F6D7A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6D7A" w:rsidRDefault="007F6D7A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6D7A" w:rsidRPr="00417C94" w:rsidRDefault="007F6D7A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C94" w:rsidRPr="003539A8" w:rsidRDefault="00417C94" w:rsidP="003539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9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1</w:t>
            </w:r>
            <w:r w:rsidRPr="003539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к Типовой форме анкете </w:t>
            </w:r>
            <w:proofErr w:type="spellStart"/>
            <w:r w:rsidRPr="003539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бенефициарного</w:t>
            </w:r>
            <w:proofErr w:type="spellEnd"/>
            <w:r w:rsidRPr="003539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собственника (выгодоприобретателя)</w:t>
            </w:r>
          </w:p>
        </w:tc>
      </w:tr>
    </w:tbl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Образец</w:t>
      </w:r>
    </w:p>
    <w:p w:rsidR="00417C94" w:rsidRDefault="00417C94" w:rsidP="00417C94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СХЕМА</w:t>
      </w:r>
      <w:r w:rsidRPr="00417C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структуры собственности клиента - юридического лица</w:t>
      </w:r>
    </w:p>
    <w:p w:rsidR="000E39FB" w:rsidRPr="00417C94" w:rsidRDefault="000E39FB" w:rsidP="00417C94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7C94" w:rsidRPr="00417C94" w:rsidRDefault="00417C94" w:rsidP="00417C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514975" cy="4876800"/>
            <wp:effectExtent l="0" t="0" r="9525" b="0"/>
            <wp:docPr id="1" name="Рисунок 1" descr="fz30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z30_1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6"/>
        <w:gridCol w:w="3274"/>
      </w:tblGrid>
      <w:tr w:rsidR="00417C94" w:rsidRPr="00417C94" w:rsidTr="00FB1F3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C94" w:rsidRPr="00417C94" w:rsidRDefault="00417C94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C94" w:rsidRDefault="00417C94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3539A8" w:rsidRDefault="003539A8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39A8" w:rsidRPr="00417C94" w:rsidRDefault="003539A8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9FB" w:rsidRDefault="000E39FB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39FB" w:rsidRDefault="000E39FB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39FB" w:rsidRDefault="000E39FB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39FB" w:rsidRDefault="000E39FB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39FB" w:rsidRDefault="000E39FB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39FB" w:rsidRDefault="000E39FB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39FB" w:rsidRDefault="000E39FB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39A8" w:rsidRDefault="003539A8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39A8" w:rsidRDefault="003539A8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39A8" w:rsidRDefault="003539A8" w:rsidP="00417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7C94" w:rsidRDefault="00417C94" w:rsidP="003539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9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2</w:t>
            </w:r>
            <w:r w:rsidRPr="003539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к Типовой форме анкете </w:t>
            </w:r>
            <w:proofErr w:type="spellStart"/>
            <w:r w:rsidRPr="003539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бенефициарного</w:t>
            </w:r>
            <w:proofErr w:type="spellEnd"/>
            <w:r w:rsidRPr="003539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собственника (выгодоприобретателя)</w:t>
            </w:r>
          </w:p>
          <w:p w:rsidR="003539A8" w:rsidRPr="003539A8" w:rsidRDefault="003539A8" w:rsidP="003539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17C94" w:rsidRDefault="00417C94" w:rsidP="00417C94">
      <w:pPr>
        <w:spacing w:before="200"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Примеры для заполнения анкеты о </w:t>
      </w:r>
      <w:proofErr w:type="spellStart"/>
      <w:r w:rsidRPr="00417C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бенефициарных</w:t>
      </w:r>
      <w:proofErr w:type="spellEnd"/>
      <w:r w:rsidRPr="00417C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собственниках (выгодоприобретателях):</w:t>
      </w:r>
    </w:p>
    <w:p w:rsidR="000E39FB" w:rsidRPr="00417C94" w:rsidRDefault="000E39FB" w:rsidP="00417C94">
      <w:pPr>
        <w:spacing w:before="200"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Пример 1: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Клиент-Компания 1 (К 1) лица, представляющего сведения, в составе учредителей имеет: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- физическое лицо 1 (ФЛ 1) с долей участия 50%;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- физическое лицо 2 (ФЛ 2) с долей участия 50%.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В таком случае, Анкета </w:t>
      </w:r>
      <w:proofErr w:type="spellStart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бенефициарного</w:t>
      </w:r>
      <w:proofErr w:type="spellEnd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собственника (выгодоприобретателя) заполняется на каждого учредителя, т.е. заполняются две анкеты.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Пример 2: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Клиент-Компания 1 (К 1) лица, представляющего сведения, в составе учредителей имеет: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- физическое лицо 1 (ФЛ 1) с долей участия 80%;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- физическое лицо 2 (ФЛ 2) с долей участия 20%.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В таком случае, Анкета </w:t>
      </w:r>
      <w:proofErr w:type="spellStart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бенефициарного</w:t>
      </w:r>
      <w:proofErr w:type="spellEnd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собственника (выгодоприобретателя) заполняется только на одного учредителя, доля которого превышает 25% от общего размера уставного капитала, т.е. заполняется анкета на ФЛ 1.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Пример 3: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Клиент-Компания 1 (К 1) лица, представляющего сведения, в составе учредителей имеет: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- Компанию 2 (К 2) с долей участия 30%;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- Компанию 3 (К 3) с долей участия 30%;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- физическое лицо 1 (ФЛ 1) с долей участия 30%;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- физическое лицо 1 (ФЛ 1) с долей участия 10%.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В таком случае Анкета </w:t>
      </w:r>
      <w:proofErr w:type="spellStart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бенефициарного</w:t>
      </w:r>
      <w:proofErr w:type="spellEnd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собственника (выгодоприобретателя) заполняется: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- на ФЛ 1, так как доля превышает 25%;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- отдельно заполнить Идентификационные сведения юридического лица (см. пункт 16 Примечания) на каждую компанию </w:t>
      </w:r>
      <w:proofErr w:type="gramStart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 2 и К 3, так как доля обеих в капитале К 1 превышает 25%, а также заполнить Анкету </w:t>
      </w:r>
      <w:proofErr w:type="spellStart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бенефициарного</w:t>
      </w:r>
      <w:proofErr w:type="spellEnd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собственника (выгодоприобретателя) компаний К 2 и К 3.</w:t>
      </w:r>
    </w:p>
    <w:p w:rsidR="00417C94" w:rsidRPr="00417C94" w:rsidRDefault="00417C94" w:rsidP="00417C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в составе учредителей </w:t>
      </w:r>
      <w:proofErr w:type="gramStart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 2 и К 3 также присутствуют юридические лица с долей участия свыше 25%, то необходимо и далее раскрыть информацию до конечного </w:t>
      </w:r>
      <w:proofErr w:type="spellStart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>бенефициарного</w:t>
      </w:r>
      <w:proofErr w:type="spellEnd"/>
      <w:r w:rsidRPr="00417C94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собственника - физического лица.</w:t>
      </w:r>
    </w:p>
    <w:p w:rsidR="002C16A9" w:rsidRPr="00417C94" w:rsidRDefault="002C16A9" w:rsidP="00417C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C16A9" w:rsidRPr="00417C94" w:rsidSect="00F62AAA">
      <w:footerReference w:type="default" r:id="rId8"/>
      <w:pgSz w:w="11906" w:h="16838"/>
      <w:pgMar w:top="1134" w:right="851" w:bottom="1134" w:left="1701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DA5" w:rsidRDefault="00482DA5" w:rsidP="00F3157A">
      <w:pPr>
        <w:spacing w:after="0" w:line="240" w:lineRule="auto"/>
      </w:pPr>
      <w:r>
        <w:separator/>
      </w:r>
    </w:p>
  </w:endnote>
  <w:endnote w:type="continuationSeparator" w:id="0">
    <w:p w:rsidR="00482DA5" w:rsidRDefault="00482DA5" w:rsidP="00F31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937722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F5B2E" w:rsidRPr="004F5B2E" w:rsidRDefault="004F5B2E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4F5B2E">
          <w:rPr>
            <w:rFonts w:ascii="Times New Roman" w:hAnsi="Times New Roman"/>
            <w:sz w:val="24"/>
            <w:szCs w:val="24"/>
          </w:rPr>
          <w:fldChar w:fldCharType="begin"/>
        </w:r>
        <w:r w:rsidRPr="004F5B2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F5B2E">
          <w:rPr>
            <w:rFonts w:ascii="Times New Roman" w:hAnsi="Times New Roman"/>
            <w:sz w:val="24"/>
            <w:szCs w:val="24"/>
          </w:rPr>
          <w:fldChar w:fldCharType="separate"/>
        </w:r>
        <w:r w:rsidR="00163C5A">
          <w:rPr>
            <w:rFonts w:ascii="Times New Roman" w:hAnsi="Times New Roman"/>
            <w:noProof/>
            <w:sz w:val="24"/>
            <w:szCs w:val="24"/>
          </w:rPr>
          <w:t>79</w:t>
        </w:r>
        <w:r w:rsidRPr="004F5B2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3157A" w:rsidRDefault="00F315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DA5" w:rsidRDefault="00482DA5" w:rsidP="00F3157A">
      <w:pPr>
        <w:spacing w:after="0" w:line="240" w:lineRule="auto"/>
      </w:pPr>
      <w:r>
        <w:separator/>
      </w:r>
    </w:p>
  </w:footnote>
  <w:footnote w:type="continuationSeparator" w:id="0">
    <w:p w:rsidR="00482DA5" w:rsidRDefault="00482DA5" w:rsidP="00F31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57A"/>
    <w:rsid w:val="00001A02"/>
    <w:rsid w:val="00032B33"/>
    <w:rsid w:val="0004363F"/>
    <w:rsid w:val="00044003"/>
    <w:rsid w:val="00047CEF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0E39FB"/>
    <w:rsid w:val="00101C65"/>
    <w:rsid w:val="001046DA"/>
    <w:rsid w:val="00110674"/>
    <w:rsid w:val="0011579C"/>
    <w:rsid w:val="001244DF"/>
    <w:rsid w:val="0012535D"/>
    <w:rsid w:val="00130E9F"/>
    <w:rsid w:val="0014383E"/>
    <w:rsid w:val="00145F00"/>
    <w:rsid w:val="00153779"/>
    <w:rsid w:val="001558B7"/>
    <w:rsid w:val="00160F87"/>
    <w:rsid w:val="00163C5A"/>
    <w:rsid w:val="00186151"/>
    <w:rsid w:val="00193CBA"/>
    <w:rsid w:val="001E0FDA"/>
    <w:rsid w:val="001E2E9D"/>
    <w:rsid w:val="00207CAD"/>
    <w:rsid w:val="00215806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1C9F"/>
    <w:rsid w:val="003539A8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17C94"/>
    <w:rsid w:val="004209DC"/>
    <w:rsid w:val="00445C4F"/>
    <w:rsid w:val="00454AC4"/>
    <w:rsid w:val="00482DA5"/>
    <w:rsid w:val="0048409F"/>
    <w:rsid w:val="00493FA3"/>
    <w:rsid w:val="00497EE2"/>
    <w:rsid w:val="004C5B56"/>
    <w:rsid w:val="004D73E9"/>
    <w:rsid w:val="004F1C60"/>
    <w:rsid w:val="004F3701"/>
    <w:rsid w:val="004F5B2E"/>
    <w:rsid w:val="004F793C"/>
    <w:rsid w:val="005203F1"/>
    <w:rsid w:val="00570669"/>
    <w:rsid w:val="005753E8"/>
    <w:rsid w:val="00590D3F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C7E5E"/>
    <w:rsid w:val="007E2E6D"/>
    <w:rsid w:val="007E491B"/>
    <w:rsid w:val="007F06F3"/>
    <w:rsid w:val="007F4718"/>
    <w:rsid w:val="007F6D7A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02656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35D53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56D05"/>
    <w:rsid w:val="00C61203"/>
    <w:rsid w:val="00C632BE"/>
    <w:rsid w:val="00C86D56"/>
    <w:rsid w:val="00C95B06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44BA2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157A"/>
    <w:rsid w:val="00F348BD"/>
    <w:rsid w:val="00F3643F"/>
    <w:rsid w:val="00F53248"/>
    <w:rsid w:val="00F563C9"/>
    <w:rsid w:val="00F62AAA"/>
    <w:rsid w:val="00F66CD8"/>
    <w:rsid w:val="00F8161E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04EF58-9D58-492B-9B3A-45666D02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5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F3157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157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3157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3157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3157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31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157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31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157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7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47C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8091-D5F8-41B2-8E1A-8F9DC65F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2838</Words>
  <Characters>16180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15</cp:revision>
  <cp:lastPrinted>2017-01-16T04:43:00Z</cp:lastPrinted>
  <dcterms:created xsi:type="dcterms:W3CDTF">2016-09-09T11:04:00Z</dcterms:created>
  <dcterms:modified xsi:type="dcterms:W3CDTF">2017-01-16T05:06:00Z</dcterms:modified>
</cp:coreProperties>
</file>